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734232" w:rsidRDefault="00734232" w:rsidP="00A72A0B">
      <w:pPr>
        <w:jc w:val="center"/>
        <w:rPr>
          <w:b/>
          <w:sz w:val="38"/>
          <w:szCs w:val="32"/>
        </w:rPr>
      </w:pPr>
    </w:p>
    <w:p w:rsidR="00C02A0B" w:rsidRDefault="00C02A0B" w:rsidP="00A72A0B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Eligibility Criteria </w:t>
      </w:r>
    </w:p>
    <w:p w:rsidR="00C02A0B" w:rsidRDefault="00C02A0B" w:rsidP="00A72A0B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For </w:t>
      </w:r>
    </w:p>
    <w:p w:rsidR="00A72A0B" w:rsidRPr="00066F2E" w:rsidRDefault="00A72A0B" w:rsidP="00A72A0B">
      <w:pPr>
        <w:jc w:val="center"/>
        <w:rPr>
          <w:b/>
          <w:sz w:val="40"/>
          <w:szCs w:val="32"/>
        </w:rPr>
      </w:pPr>
      <w:r w:rsidRPr="00066F2E">
        <w:rPr>
          <w:b/>
          <w:sz w:val="40"/>
          <w:szCs w:val="32"/>
        </w:rPr>
        <w:t>Faculty Positions</w:t>
      </w:r>
    </w:p>
    <w:p w:rsidR="00A72A0B" w:rsidRPr="00066F2E" w:rsidRDefault="00A72A0B" w:rsidP="00A72A0B">
      <w:pPr>
        <w:jc w:val="center"/>
        <w:rPr>
          <w:b/>
          <w:sz w:val="40"/>
          <w:szCs w:val="32"/>
        </w:rPr>
      </w:pPr>
      <w:r w:rsidRPr="00066F2E">
        <w:rPr>
          <w:b/>
          <w:sz w:val="40"/>
          <w:szCs w:val="32"/>
        </w:rPr>
        <w:t>At</w:t>
      </w:r>
    </w:p>
    <w:p w:rsidR="00A72A0B" w:rsidRPr="00066F2E" w:rsidRDefault="00A72A0B" w:rsidP="00A72A0B">
      <w:pPr>
        <w:jc w:val="center"/>
        <w:rPr>
          <w:b/>
          <w:sz w:val="32"/>
          <w:szCs w:val="32"/>
        </w:rPr>
      </w:pPr>
      <w:r w:rsidRPr="00066F2E">
        <w:rPr>
          <w:b/>
          <w:sz w:val="40"/>
          <w:szCs w:val="32"/>
        </w:rPr>
        <w:t xml:space="preserve">COMSATS Institute of Information Technology (CIIT) </w:t>
      </w:r>
      <w:r w:rsidRPr="00066F2E">
        <w:rPr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XSpec="right" w:tblpY="1096"/>
        <w:tblW w:w="10530" w:type="dxa"/>
        <w:tblLayout w:type="fixed"/>
        <w:tblLook w:val="04A0" w:firstRow="1" w:lastRow="0" w:firstColumn="1" w:lastColumn="0" w:noHBand="0" w:noVBand="1"/>
      </w:tblPr>
      <w:tblGrid>
        <w:gridCol w:w="1548"/>
        <w:gridCol w:w="2268"/>
        <w:gridCol w:w="2250"/>
        <w:gridCol w:w="2322"/>
        <w:gridCol w:w="2142"/>
      </w:tblGrid>
      <w:tr w:rsidR="00250020" w:rsidRPr="00772115" w:rsidTr="00FB037E">
        <w:tc>
          <w:tcPr>
            <w:tcW w:w="1548" w:type="dxa"/>
          </w:tcPr>
          <w:p w:rsidR="00FB037E" w:rsidRDefault="00FB037E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Professor</w:t>
            </w:r>
          </w:p>
          <w:p w:rsidR="00250020" w:rsidRPr="00BC2CF8" w:rsidRDefault="00FB037E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="00250020" w:rsidRPr="00BC2CF8">
              <w:rPr>
                <w:rFonts w:ascii="Times New Roman" w:hAnsi="Times New Roman" w:cs="Times New Roman"/>
                <w:b/>
                <w:sz w:val="24"/>
                <w:szCs w:val="20"/>
              </w:rPr>
              <w:t>TTS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2268" w:type="dxa"/>
          </w:tcPr>
          <w:p w:rsidR="00250020" w:rsidRPr="00BC2CF8" w:rsidRDefault="00250020" w:rsidP="001A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All disciplines</w:t>
            </w:r>
          </w:p>
          <w:p w:rsidR="00250020" w:rsidRPr="00BC2CF8" w:rsidRDefault="00250020" w:rsidP="001A02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Pr="00BC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Tenure</w:t>
            </w:r>
          </w:p>
          <w:p w:rsidR="00250020" w:rsidRPr="00D575F7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 System</w:t>
            </w:r>
          </w:p>
        </w:tc>
        <w:tc>
          <w:tcPr>
            <w:tcW w:w="2250" w:type="dxa"/>
          </w:tcPr>
          <w:p w:rsidR="00250020" w:rsidRPr="00BC2CF8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 Ph.D./ Equivalent</w:t>
            </w:r>
          </w:p>
          <w:p w:rsidR="00250020" w:rsidRPr="00BC2CF8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terminal qualification</w:t>
            </w:r>
          </w:p>
          <w:p w:rsidR="00250020" w:rsidRPr="00BC2CF8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from a recognized</w:t>
            </w:r>
          </w:p>
          <w:p w:rsidR="00250020" w:rsidRPr="00BC2CF8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Institution in the</w:t>
            </w:r>
          </w:p>
          <w:p w:rsidR="00250020" w:rsidRPr="00BC2CF8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proofErr w:type="gramEnd"/>
            <w:r w:rsidRPr="00BC2CF8">
              <w:rPr>
                <w:rFonts w:ascii="Times New Roman" w:hAnsi="Times New Roman" w:cs="Times New Roman"/>
                <w:sz w:val="24"/>
                <w:szCs w:val="24"/>
              </w:rPr>
              <w:t xml:space="preserve">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11 years of post-Ph.D./Equivalent</w:t>
            </w:r>
          </w:p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 xml:space="preserve">terminal degree experience </w:t>
            </w:r>
            <w:r w:rsidRPr="00BC2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minimum of 07 years of post Ph.D./ Equivalent terminal degree</w:t>
            </w:r>
          </w:p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experience with at least 12 years of experience prior to the Ph.D./</w:t>
            </w:r>
          </w:p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Equivalent terminal degree. The experience to be counted is of</w:t>
            </w:r>
          </w:p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teaching/research in a recognized University or Post-graduate</w:t>
            </w:r>
          </w:p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institution or professional</w:t>
            </w:r>
          </w:p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experience in relevant field in a national or international</w:t>
            </w:r>
          </w:p>
          <w:p w:rsidR="00250020" w:rsidRPr="00BC2CF8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Organization.</w:t>
            </w:r>
          </w:p>
        </w:tc>
        <w:tc>
          <w:tcPr>
            <w:tcW w:w="2142" w:type="dxa"/>
          </w:tcPr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15 research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publications (with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at least 05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publications in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the past 05 years)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in internationally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abstracted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recognized for the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purpose of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appointment on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Tenure Track by</w:t>
            </w:r>
          </w:p>
          <w:p w:rsidR="00250020" w:rsidRPr="00BC2CF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CF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BC2CF8">
              <w:rPr>
                <w:rFonts w:ascii="Times New Roman" w:hAnsi="Times New Roman" w:cs="Times New Roman"/>
                <w:sz w:val="24"/>
                <w:szCs w:val="24"/>
              </w:rPr>
              <w:t xml:space="preserve"> Commission.</w:t>
            </w:r>
          </w:p>
        </w:tc>
        <w:bookmarkStart w:id="0" w:name="_GoBack"/>
        <w:bookmarkEnd w:id="0"/>
      </w:tr>
      <w:tr w:rsidR="00250020" w:rsidRPr="00772115" w:rsidTr="00FB037E">
        <w:tc>
          <w:tcPr>
            <w:tcW w:w="1548" w:type="dxa"/>
          </w:tcPr>
          <w:p w:rsidR="00FB037E" w:rsidRDefault="00FB037E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Associate Professor</w:t>
            </w:r>
          </w:p>
          <w:p w:rsidR="00250020" w:rsidRPr="007F74A2" w:rsidRDefault="00FB037E" w:rsidP="001A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="00250020" w:rsidRPr="007F74A2">
              <w:rPr>
                <w:rFonts w:ascii="Times New Roman" w:hAnsi="Times New Roman" w:cs="Times New Roman"/>
                <w:b/>
                <w:sz w:val="24"/>
                <w:szCs w:val="20"/>
              </w:rPr>
              <w:t>TTS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2268" w:type="dxa"/>
          </w:tcPr>
          <w:p w:rsidR="00250020" w:rsidRPr="00854001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All disciplines</w:t>
            </w:r>
          </w:p>
          <w:p w:rsidR="00250020" w:rsidRPr="00854001" w:rsidRDefault="00250020" w:rsidP="001A0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Pr="0085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Tenure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 System</w:t>
            </w:r>
          </w:p>
        </w:tc>
        <w:tc>
          <w:tcPr>
            <w:tcW w:w="2250" w:type="dxa"/>
          </w:tcPr>
          <w:p w:rsidR="00250020" w:rsidRPr="00854001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 Ph.D./ Equivalent</w:t>
            </w:r>
          </w:p>
          <w:p w:rsidR="00250020" w:rsidRPr="00854001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terminal qualification</w:t>
            </w:r>
          </w:p>
          <w:p w:rsidR="00250020" w:rsidRPr="00854001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from a recognized</w:t>
            </w:r>
          </w:p>
          <w:p w:rsidR="00250020" w:rsidRPr="00854001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institution in the</w:t>
            </w:r>
          </w:p>
          <w:p w:rsidR="00250020" w:rsidRPr="00854001" w:rsidRDefault="00250020" w:rsidP="005B7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proofErr w:type="gramEnd"/>
            <w:r w:rsidRPr="00854001">
              <w:rPr>
                <w:rFonts w:ascii="Times New Roman" w:hAnsi="Times New Roman" w:cs="Times New Roman"/>
                <w:sz w:val="24"/>
                <w:szCs w:val="24"/>
              </w:rPr>
              <w:t xml:space="preserve"> field.</w:t>
            </w:r>
          </w:p>
        </w:tc>
        <w:tc>
          <w:tcPr>
            <w:tcW w:w="2322" w:type="dxa"/>
          </w:tcPr>
          <w:p w:rsidR="00250020" w:rsidRPr="00854001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06 years of post-PhD./</w:t>
            </w:r>
          </w:p>
          <w:p w:rsidR="00250020" w:rsidRPr="00854001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Equivalent terminal degree experience or minimum of 04</w:t>
            </w:r>
          </w:p>
          <w:p w:rsidR="00250020" w:rsidRPr="00854001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years of post PhD/ Equivalent terminal degree experience with</w:t>
            </w:r>
          </w:p>
          <w:p w:rsidR="00250020" w:rsidRPr="00854001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854001">
              <w:rPr>
                <w:rFonts w:ascii="Times New Roman" w:hAnsi="Times New Roman" w:cs="Times New Roman"/>
                <w:sz w:val="24"/>
                <w:szCs w:val="24"/>
              </w:rPr>
              <w:t xml:space="preserve"> least 06 years of experience prior to Ph.D./ Equivalent terminal degree. The experience</w:t>
            </w:r>
          </w:p>
          <w:p w:rsidR="00250020" w:rsidRPr="00854001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to be counted is to be of</w:t>
            </w:r>
          </w:p>
          <w:p w:rsidR="00250020" w:rsidRPr="00854001" w:rsidRDefault="00250020" w:rsidP="005B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gramEnd"/>
            <w:r w:rsidRPr="00854001">
              <w:rPr>
                <w:rFonts w:ascii="Times New Roman" w:hAnsi="Times New Roman" w:cs="Times New Roman"/>
                <w:sz w:val="24"/>
                <w:szCs w:val="24"/>
              </w:rPr>
              <w:t xml:space="preserve"> / research in a recognized University or post-</w:t>
            </w:r>
            <w:r w:rsidRPr="0085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graduate Institution </w:t>
            </w:r>
            <w:r w:rsidRPr="0085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professional experience in relevant field in national or international organization.</w:t>
            </w:r>
          </w:p>
        </w:tc>
        <w:tc>
          <w:tcPr>
            <w:tcW w:w="2142" w:type="dxa"/>
          </w:tcPr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research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publications (with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at least 04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publications in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the past 05 years)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in internationally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abstracted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recognized for the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purpose of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appointment on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Tenure Track by</w:t>
            </w:r>
          </w:p>
          <w:p w:rsidR="00250020" w:rsidRPr="00854001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00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854001">
              <w:rPr>
                <w:rFonts w:ascii="Times New Roman" w:hAnsi="Times New Roman" w:cs="Times New Roman"/>
                <w:sz w:val="24"/>
                <w:szCs w:val="24"/>
              </w:rPr>
              <w:t xml:space="preserve"> Commission.</w:t>
            </w:r>
          </w:p>
        </w:tc>
      </w:tr>
      <w:tr w:rsidR="00250020" w:rsidRPr="00772115" w:rsidTr="00FB037E">
        <w:tc>
          <w:tcPr>
            <w:tcW w:w="1548" w:type="dxa"/>
          </w:tcPr>
          <w:p w:rsidR="00FB037E" w:rsidRDefault="00FB037E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Assistant Professor</w:t>
            </w:r>
          </w:p>
          <w:p w:rsidR="00250020" w:rsidRPr="00D814E2" w:rsidRDefault="00FB037E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="00250020" w:rsidRPr="00D814E2">
              <w:rPr>
                <w:rFonts w:ascii="Times New Roman" w:hAnsi="Times New Roman" w:cs="Times New Roman"/>
                <w:b/>
                <w:sz w:val="24"/>
                <w:szCs w:val="20"/>
              </w:rPr>
              <w:t>TTS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2268" w:type="dxa"/>
          </w:tcPr>
          <w:p w:rsidR="00250020" w:rsidRPr="00D814E2" w:rsidRDefault="00250020" w:rsidP="001A0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All disciplines</w:t>
            </w:r>
          </w:p>
          <w:p w:rsidR="00250020" w:rsidRPr="00D814E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Pr="00D81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Tenure</w:t>
            </w:r>
          </w:p>
          <w:p w:rsidR="00250020" w:rsidRPr="00D814E2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 System</w:t>
            </w:r>
          </w:p>
        </w:tc>
        <w:tc>
          <w:tcPr>
            <w:tcW w:w="2250" w:type="dxa"/>
          </w:tcPr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A Ph.D./ Equivalent terminal</w:t>
            </w:r>
          </w:p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qualification from a recognized</w:t>
            </w: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Institution and excellent written communication skills as well as excellent presentation skills.</w:t>
            </w:r>
          </w:p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D814E2" w:rsidRDefault="00250020" w:rsidP="001A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D814E2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42" w:type="dxa"/>
          </w:tcPr>
          <w:p w:rsidR="00250020" w:rsidRPr="00D814E2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D814E2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D814E2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E2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50020" w:rsidRPr="00772115" w:rsidTr="001A02FF">
        <w:tc>
          <w:tcPr>
            <w:tcW w:w="10530" w:type="dxa"/>
            <w:gridSpan w:val="5"/>
          </w:tcPr>
          <w:p w:rsidR="00250020" w:rsidRPr="00060D97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  <w:r w:rsidRPr="00E5371C">
              <w:rPr>
                <w:rFonts w:ascii="Times New Roman" w:hAnsi="Times New Roman" w:cs="Times New Roman"/>
                <w:b/>
                <w:sz w:val="32"/>
              </w:rPr>
              <w:t>Lecturer</w:t>
            </w:r>
          </w:p>
        </w:tc>
      </w:tr>
      <w:tr w:rsidR="00250020" w:rsidRPr="00772115" w:rsidTr="00FB037E">
        <w:trPr>
          <w:trHeight w:val="3842"/>
        </w:trPr>
        <w:tc>
          <w:tcPr>
            <w:tcW w:w="1548" w:type="dxa"/>
          </w:tcPr>
          <w:p w:rsidR="00AC70A8" w:rsidRPr="00E5371C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8D8">
              <w:rPr>
                <w:rFonts w:ascii="Times New Roman" w:hAnsi="Times New Roman" w:cs="Times New Roman"/>
                <w:b/>
                <w:sz w:val="24"/>
                <w:szCs w:val="20"/>
              </w:rPr>
              <w:t>OG-I</w:t>
            </w:r>
          </w:p>
          <w:p w:rsidR="00250020" w:rsidRPr="00E5371C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020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1C3CE9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all disciplines excluding Engineering, Information Technology, Computing Sciences, Medical Sciences, Law and Arts &amp; Design (Studio Practice) Disciplines.</w:t>
            </w:r>
          </w:p>
          <w:p w:rsidR="00250020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20" w:rsidRPr="002925C9" w:rsidRDefault="00250020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50020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  <w:r w:rsidRPr="001962B7">
              <w:rPr>
                <w:rFonts w:ascii="Times New Roman" w:hAnsi="Times New Roman" w:cs="Times New Roman"/>
                <w:sz w:val="24"/>
              </w:rPr>
              <w:t>First Class 1</w:t>
            </w: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1962B7">
              <w:rPr>
                <w:rFonts w:ascii="Times New Roman" w:hAnsi="Times New Roman" w:cs="Times New Roman"/>
                <w:sz w:val="24"/>
              </w:rPr>
              <w:t xml:space="preserve">years Degree </w:t>
            </w:r>
            <w:r>
              <w:rPr>
                <w:rFonts w:ascii="Times New Roman" w:hAnsi="Times New Roman" w:cs="Times New Roman"/>
                <w:sz w:val="24"/>
              </w:rPr>
              <w:t xml:space="preserve">or Foreign MS or equivalent degree </w:t>
            </w:r>
            <w:r w:rsidRPr="001962B7">
              <w:rPr>
                <w:rFonts w:ascii="Times New Roman" w:hAnsi="Times New Roman" w:cs="Times New Roman"/>
                <w:sz w:val="24"/>
              </w:rPr>
              <w:t>in the relevant field with no more than one second division in the academic career from an HEC recognized institution.</w:t>
            </w: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250020" w:rsidRPr="001962B7" w:rsidRDefault="00250020" w:rsidP="001A02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2" w:type="dxa"/>
          </w:tcPr>
          <w:p w:rsidR="00250020" w:rsidRPr="001962B7" w:rsidRDefault="00250020" w:rsidP="001A0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Experience. </w:t>
            </w:r>
          </w:p>
        </w:tc>
        <w:tc>
          <w:tcPr>
            <w:tcW w:w="2142" w:type="dxa"/>
          </w:tcPr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2B7"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250020" w:rsidRPr="00772115" w:rsidTr="00FB037E">
        <w:tc>
          <w:tcPr>
            <w:tcW w:w="1548" w:type="dxa"/>
          </w:tcPr>
          <w:p w:rsidR="00AC70A8" w:rsidRPr="008F68D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BF486C">
              <w:rPr>
                <w:rFonts w:ascii="Times New Roman" w:hAnsi="Times New Roman" w:cs="Times New Roman"/>
                <w:b/>
                <w:sz w:val="24"/>
                <w:szCs w:val="20"/>
              </w:rPr>
              <w:t>OG-I</w:t>
            </w:r>
          </w:p>
          <w:p w:rsidR="00250020" w:rsidRPr="008F68D8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</w:p>
          <w:p w:rsidR="00250020" w:rsidRPr="001962B7" w:rsidRDefault="00250020" w:rsidP="001A02FF">
            <w:pPr>
              <w:pStyle w:val="ListParagraph"/>
              <w:autoSpaceDE w:val="0"/>
              <w:autoSpaceDN w:val="0"/>
              <w:adjustRightInd w:val="0"/>
              <w:ind w:left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020" w:rsidRPr="001962B7" w:rsidRDefault="00250020" w:rsidP="001A02FF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For appointment of faculty members in Engineering, Information Technology and Computing Disciplines </w:t>
            </w:r>
          </w:p>
        </w:tc>
        <w:tc>
          <w:tcPr>
            <w:tcW w:w="2250" w:type="dxa"/>
          </w:tcPr>
          <w:p w:rsidR="00250020" w:rsidRPr="001962B7" w:rsidRDefault="00250020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>First class 18 year degree or foreign MS or equivalent degree in the relevant field with not more than one 2</w:t>
            </w:r>
            <w:r w:rsidRPr="001962B7">
              <w:rPr>
                <w:rFonts w:ascii="Times New Roman" w:hAnsi="Times New Roman" w:cs="Times New Roman"/>
                <w:sz w:val="24"/>
                <w:szCs w:val="36"/>
                <w:vertAlign w:val="superscript"/>
              </w:rPr>
              <w:t>nd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division in the academic career from an HEC 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recognized institution.</w:t>
            </w:r>
          </w:p>
        </w:tc>
        <w:tc>
          <w:tcPr>
            <w:tcW w:w="2322" w:type="dxa"/>
          </w:tcPr>
          <w:p w:rsidR="00250020" w:rsidRPr="001962B7" w:rsidRDefault="00250020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>No experience</w:t>
            </w:r>
          </w:p>
        </w:tc>
        <w:tc>
          <w:tcPr>
            <w:tcW w:w="2142" w:type="dxa"/>
          </w:tcPr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>Nil</w:t>
            </w:r>
          </w:p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250020" w:rsidRPr="00772115" w:rsidTr="00FB037E">
        <w:tc>
          <w:tcPr>
            <w:tcW w:w="1548" w:type="dxa"/>
          </w:tcPr>
          <w:p w:rsidR="00AC70A8" w:rsidRPr="00BF486C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8D8">
              <w:rPr>
                <w:rFonts w:ascii="Times New Roman" w:hAnsi="Times New Roman" w:cs="Times New Roman"/>
                <w:b/>
                <w:szCs w:val="20"/>
              </w:rPr>
              <w:lastRenderedPageBreak/>
              <w:t>OG-I</w:t>
            </w:r>
          </w:p>
          <w:p w:rsidR="00250020" w:rsidRPr="00BF486C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0020" w:rsidRPr="001962B7" w:rsidRDefault="00250020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2B7">
              <w:rPr>
                <w:rFonts w:ascii="Times New Roman" w:hAnsi="Times New Roman" w:cs="Times New Roman"/>
                <w:sz w:val="24"/>
                <w:szCs w:val="24"/>
              </w:rPr>
              <w:t>For appointment of faculty members in Architectural Disciplines.</w:t>
            </w:r>
          </w:p>
        </w:tc>
        <w:tc>
          <w:tcPr>
            <w:tcW w:w="2250" w:type="dxa"/>
          </w:tcPr>
          <w:p w:rsidR="00AC70A8" w:rsidRDefault="00250020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First class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professional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degree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(05 years minimum)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Masters/ E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>quivalent degree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(First class)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in the relevant field with not more than one 2</w:t>
            </w:r>
            <w:r w:rsidRPr="001962B7">
              <w:rPr>
                <w:rFonts w:ascii="Times New Roman" w:hAnsi="Times New Roman" w:cs="Times New Roman"/>
                <w:sz w:val="24"/>
                <w:szCs w:val="36"/>
                <w:vertAlign w:val="superscript"/>
              </w:rPr>
              <w:t>nd</w:t>
            </w:r>
            <w:r w:rsidRPr="001962B7">
              <w:rPr>
                <w:rFonts w:ascii="Times New Roman" w:hAnsi="Times New Roman" w:cs="Times New Roman"/>
                <w:sz w:val="24"/>
                <w:szCs w:val="36"/>
              </w:rPr>
              <w:t xml:space="preserve"> division in the academic career from an HEC recognized institution.</w:t>
            </w: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2" w:type="dxa"/>
          </w:tcPr>
          <w:p w:rsidR="00250020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</w:p>
          <w:p w:rsidR="00250020" w:rsidRDefault="00250020" w:rsidP="001A02FF">
            <w:pPr>
              <w:rPr>
                <w:rFonts w:ascii="Times New Roman" w:hAnsi="Times New Roman" w:cs="Times New Roman"/>
                <w:sz w:val="20"/>
              </w:rPr>
            </w:pPr>
            <w:r w:rsidRPr="00BF486C">
              <w:rPr>
                <w:rFonts w:ascii="Times New Roman" w:hAnsi="Times New Roman" w:cs="Times New Roman"/>
                <w:sz w:val="24"/>
              </w:rPr>
              <w:t>01 Year Experience</w:t>
            </w:r>
          </w:p>
        </w:tc>
        <w:tc>
          <w:tcPr>
            <w:tcW w:w="2142" w:type="dxa"/>
          </w:tcPr>
          <w:p w:rsidR="00250020" w:rsidRDefault="00250020" w:rsidP="001A02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50020" w:rsidRPr="001962B7" w:rsidRDefault="00250020" w:rsidP="001A02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486C">
              <w:rPr>
                <w:rFonts w:ascii="Times New Roman" w:hAnsi="Times New Roman" w:cs="Times New Roman"/>
                <w:sz w:val="24"/>
              </w:rPr>
              <w:t xml:space="preserve">Nil </w:t>
            </w:r>
          </w:p>
        </w:tc>
      </w:tr>
      <w:tr w:rsidR="00AC70A8" w:rsidRPr="00060D97" w:rsidTr="001A02FF">
        <w:tc>
          <w:tcPr>
            <w:tcW w:w="10530" w:type="dxa"/>
            <w:gridSpan w:val="5"/>
          </w:tcPr>
          <w:p w:rsidR="00AC70A8" w:rsidRPr="00060D97" w:rsidRDefault="00AC70A8" w:rsidP="001A02F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Research Associate</w:t>
            </w:r>
          </w:p>
        </w:tc>
      </w:tr>
      <w:tr w:rsidR="00AC70A8" w:rsidRPr="001962B7" w:rsidTr="00FB037E">
        <w:trPr>
          <w:trHeight w:val="3842"/>
        </w:trPr>
        <w:tc>
          <w:tcPr>
            <w:tcW w:w="1548" w:type="dxa"/>
          </w:tcPr>
          <w:p w:rsidR="00AC70A8" w:rsidRPr="00E5371C" w:rsidRDefault="00AC70A8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RA Scale</w:t>
            </w:r>
          </w:p>
          <w:p w:rsidR="00AC70A8" w:rsidRPr="00E5371C" w:rsidRDefault="00AC70A8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C70A8" w:rsidRDefault="00AC70A8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appointment in all disciplines.</w:t>
            </w:r>
          </w:p>
          <w:p w:rsidR="00AC70A8" w:rsidRPr="002925C9" w:rsidRDefault="00AC70A8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70A8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  <w:r w:rsidRPr="001962B7">
              <w:rPr>
                <w:rFonts w:ascii="Times New Roman" w:hAnsi="Times New Roman" w:cs="Times New Roman"/>
                <w:sz w:val="24"/>
              </w:rPr>
              <w:t>First Class 1</w:t>
            </w: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1962B7">
              <w:rPr>
                <w:rFonts w:ascii="Times New Roman" w:hAnsi="Times New Roman" w:cs="Times New Roman"/>
                <w:sz w:val="24"/>
              </w:rPr>
              <w:t xml:space="preserve">years Degree </w:t>
            </w:r>
            <w:r>
              <w:rPr>
                <w:rFonts w:ascii="Times New Roman" w:hAnsi="Times New Roman" w:cs="Times New Roman"/>
                <w:sz w:val="24"/>
              </w:rPr>
              <w:t xml:space="preserve">degree </w:t>
            </w:r>
            <w:r w:rsidRPr="001962B7">
              <w:rPr>
                <w:rFonts w:ascii="Times New Roman" w:hAnsi="Times New Roman" w:cs="Times New Roman"/>
                <w:sz w:val="24"/>
              </w:rPr>
              <w:t>in the relevant field with no more than one second division in the academic career from an HEC recognized institution.</w:t>
            </w: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AC70A8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</w:p>
          <w:p w:rsidR="00AC70A8" w:rsidRPr="001962B7" w:rsidRDefault="00AC70A8" w:rsidP="001A02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2" w:type="dxa"/>
          </w:tcPr>
          <w:p w:rsidR="00AC70A8" w:rsidRPr="001962B7" w:rsidRDefault="00AC70A8" w:rsidP="001A0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Experience. </w:t>
            </w:r>
          </w:p>
        </w:tc>
        <w:tc>
          <w:tcPr>
            <w:tcW w:w="2142" w:type="dxa"/>
          </w:tcPr>
          <w:p w:rsidR="00AC70A8" w:rsidRPr="001962B7" w:rsidRDefault="00AC70A8" w:rsidP="001A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2B7"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1A02FF" w:rsidRPr="001962B7" w:rsidTr="00D10BB0">
        <w:trPr>
          <w:trHeight w:val="461"/>
        </w:trPr>
        <w:tc>
          <w:tcPr>
            <w:tcW w:w="10530" w:type="dxa"/>
            <w:gridSpan w:val="5"/>
            <w:tcBorders>
              <w:bottom w:val="single" w:sz="4" w:space="0" w:color="auto"/>
            </w:tcBorders>
          </w:tcPr>
          <w:p w:rsidR="001A02FF" w:rsidRPr="001962B7" w:rsidRDefault="001A02FF" w:rsidP="001A02FF">
            <w:pPr>
              <w:rPr>
                <w:rFonts w:ascii="Times New Roman" w:hAnsi="Times New Roman" w:cs="Times New Roman"/>
                <w:sz w:val="24"/>
              </w:rPr>
            </w:pPr>
            <w:r w:rsidRPr="001A02FF">
              <w:rPr>
                <w:rFonts w:ascii="Times New Roman" w:hAnsi="Times New Roman" w:cs="Times New Roman"/>
                <w:b/>
                <w:sz w:val="32"/>
              </w:rPr>
              <w:t>Lab Engineer</w:t>
            </w:r>
          </w:p>
        </w:tc>
      </w:tr>
      <w:tr w:rsidR="001A02FF" w:rsidRPr="001962B7" w:rsidTr="00FB037E">
        <w:trPr>
          <w:trHeight w:val="3365"/>
        </w:trPr>
        <w:tc>
          <w:tcPr>
            <w:tcW w:w="1548" w:type="dxa"/>
            <w:tcBorders>
              <w:top w:val="single" w:sz="4" w:space="0" w:color="auto"/>
            </w:tcBorders>
          </w:tcPr>
          <w:p w:rsidR="001A02FF" w:rsidRDefault="001A02FF" w:rsidP="001A0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OG-I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02FF" w:rsidRDefault="001A02FF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appointment in all disciplines.</w:t>
            </w:r>
          </w:p>
          <w:p w:rsidR="001A02FF" w:rsidRDefault="001A02FF" w:rsidP="001A02FF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A02FF" w:rsidRPr="001962B7" w:rsidRDefault="001A02FF" w:rsidP="001A02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class 16-year degree in relevant field from an accredited academic institution. 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1A02FF" w:rsidRDefault="001A02FF" w:rsidP="001A02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Two years experience in relevant field in a University or other national or international organization. 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1A02FF" w:rsidRPr="001962B7" w:rsidRDefault="001A02FF" w:rsidP="001A02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</w:tbl>
    <w:p w:rsidR="001C5809" w:rsidRDefault="001C5809" w:rsidP="00B27C53"/>
    <w:sectPr w:rsidR="001C5809" w:rsidSect="001C580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6C3"/>
    <w:multiLevelType w:val="hybridMultilevel"/>
    <w:tmpl w:val="511889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7085"/>
    <w:multiLevelType w:val="hybridMultilevel"/>
    <w:tmpl w:val="F1E2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02EE"/>
    <w:multiLevelType w:val="hybridMultilevel"/>
    <w:tmpl w:val="467A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32E63"/>
    <w:multiLevelType w:val="hybridMultilevel"/>
    <w:tmpl w:val="9782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569F6"/>
    <w:multiLevelType w:val="hybridMultilevel"/>
    <w:tmpl w:val="7CDE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84284"/>
    <w:multiLevelType w:val="hybridMultilevel"/>
    <w:tmpl w:val="F3DA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1"/>
    <w:rsid w:val="00016701"/>
    <w:rsid w:val="00022F03"/>
    <w:rsid w:val="00033198"/>
    <w:rsid w:val="00037845"/>
    <w:rsid w:val="000449EA"/>
    <w:rsid w:val="0005338D"/>
    <w:rsid w:val="00054CCD"/>
    <w:rsid w:val="000568D2"/>
    <w:rsid w:val="00060D97"/>
    <w:rsid w:val="00066F2E"/>
    <w:rsid w:val="00071056"/>
    <w:rsid w:val="000927E5"/>
    <w:rsid w:val="000A24FE"/>
    <w:rsid w:val="000A73A6"/>
    <w:rsid w:val="000B5F15"/>
    <w:rsid w:val="000D58F6"/>
    <w:rsid w:val="000E01B4"/>
    <w:rsid w:val="000E03C1"/>
    <w:rsid w:val="000E6EC0"/>
    <w:rsid w:val="000F3892"/>
    <w:rsid w:val="00106336"/>
    <w:rsid w:val="0011615D"/>
    <w:rsid w:val="00140FF8"/>
    <w:rsid w:val="001445B1"/>
    <w:rsid w:val="0016103E"/>
    <w:rsid w:val="001722F9"/>
    <w:rsid w:val="0017498B"/>
    <w:rsid w:val="001848B1"/>
    <w:rsid w:val="00190026"/>
    <w:rsid w:val="00192BD6"/>
    <w:rsid w:val="00193375"/>
    <w:rsid w:val="001962B7"/>
    <w:rsid w:val="001A02FF"/>
    <w:rsid w:val="001B3C96"/>
    <w:rsid w:val="001B4E76"/>
    <w:rsid w:val="001C3CE9"/>
    <w:rsid w:val="001C5809"/>
    <w:rsid w:val="001D1D07"/>
    <w:rsid w:val="001F5A28"/>
    <w:rsid w:val="00205126"/>
    <w:rsid w:val="002056D5"/>
    <w:rsid w:val="00206285"/>
    <w:rsid w:val="00207730"/>
    <w:rsid w:val="00214B6E"/>
    <w:rsid w:val="0023149A"/>
    <w:rsid w:val="00233863"/>
    <w:rsid w:val="00236B2F"/>
    <w:rsid w:val="00244555"/>
    <w:rsid w:val="00245629"/>
    <w:rsid w:val="00250020"/>
    <w:rsid w:val="00256DD8"/>
    <w:rsid w:val="0026179E"/>
    <w:rsid w:val="00270D8D"/>
    <w:rsid w:val="002728B4"/>
    <w:rsid w:val="002875B6"/>
    <w:rsid w:val="002905D9"/>
    <w:rsid w:val="00291213"/>
    <w:rsid w:val="002925C9"/>
    <w:rsid w:val="00292999"/>
    <w:rsid w:val="00293E35"/>
    <w:rsid w:val="002A0516"/>
    <w:rsid w:val="002B1C70"/>
    <w:rsid w:val="002B327A"/>
    <w:rsid w:val="002B6E02"/>
    <w:rsid w:val="002C4B50"/>
    <w:rsid w:val="002C74E4"/>
    <w:rsid w:val="002C78A4"/>
    <w:rsid w:val="002E0787"/>
    <w:rsid w:val="002F112D"/>
    <w:rsid w:val="002F2028"/>
    <w:rsid w:val="002F439F"/>
    <w:rsid w:val="002F537D"/>
    <w:rsid w:val="002F60FC"/>
    <w:rsid w:val="00300C6F"/>
    <w:rsid w:val="00301EE3"/>
    <w:rsid w:val="00302798"/>
    <w:rsid w:val="00306FC8"/>
    <w:rsid w:val="00313941"/>
    <w:rsid w:val="00322A8C"/>
    <w:rsid w:val="00324541"/>
    <w:rsid w:val="00325CD3"/>
    <w:rsid w:val="00335DF3"/>
    <w:rsid w:val="003619FD"/>
    <w:rsid w:val="00370BF3"/>
    <w:rsid w:val="00374B3F"/>
    <w:rsid w:val="00377258"/>
    <w:rsid w:val="00383A2C"/>
    <w:rsid w:val="0039340C"/>
    <w:rsid w:val="003936D5"/>
    <w:rsid w:val="0039608B"/>
    <w:rsid w:val="003B69ED"/>
    <w:rsid w:val="003C1B75"/>
    <w:rsid w:val="003C3C32"/>
    <w:rsid w:val="003D680D"/>
    <w:rsid w:val="003E433E"/>
    <w:rsid w:val="003E541E"/>
    <w:rsid w:val="0040280B"/>
    <w:rsid w:val="0041277F"/>
    <w:rsid w:val="004147EC"/>
    <w:rsid w:val="004163A4"/>
    <w:rsid w:val="00416E19"/>
    <w:rsid w:val="0042213A"/>
    <w:rsid w:val="00425A0D"/>
    <w:rsid w:val="00434DB1"/>
    <w:rsid w:val="00443421"/>
    <w:rsid w:val="00457B62"/>
    <w:rsid w:val="00484D8D"/>
    <w:rsid w:val="004A0B18"/>
    <w:rsid w:val="004A7E80"/>
    <w:rsid w:val="004B6442"/>
    <w:rsid w:val="004C0134"/>
    <w:rsid w:val="004C3EDD"/>
    <w:rsid w:val="004C5E1C"/>
    <w:rsid w:val="004D1DF0"/>
    <w:rsid w:val="004D27F2"/>
    <w:rsid w:val="004E7956"/>
    <w:rsid w:val="004F2E79"/>
    <w:rsid w:val="004F4CE5"/>
    <w:rsid w:val="004F66E9"/>
    <w:rsid w:val="00501DA5"/>
    <w:rsid w:val="00510BCE"/>
    <w:rsid w:val="00513527"/>
    <w:rsid w:val="00513907"/>
    <w:rsid w:val="00530096"/>
    <w:rsid w:val="00536882"/>
    <w:rsid w:val="005438A4"/>
    <w:rsid w:val="005455BD"/>
    <w:rsid w:val="00554D5D"/>
    <w:rsid w:val="00572B23"/>
    <w:rsid w:val="0057735B"/>
    <w:rsid w:val="0059079F"/>
    <w:rsid w:val="00595BE1"/>
    <w:rsid w:val="005A796B"/>
    <w:rsid w:val="005B3549"/>
    <w:rsid w:val="005B645E"/>
    <w:rsid w:val="005B788C"/>
    <w:rsid w:val="005C5CDA"/>
    <w:rsid w:val="005D127E"/>
    <w:rsid w:val="00602A4B"/>
    <w:rsid w:val="00625F7E"/>
    <w:rsid w:val="00631122"/>
    <w:rsid w:val="00643A03"/>
    <w:rsid w:val="00644AC0"/>
    <w:rsid w:val="006757E1"/>
    <w:rsid w:val="00676E01"/>
    <w:rsid w:val="0068547E"/>
    <w:rsid w:val="0069464B"/>
    <w:rsid w:val="006A036C"/>
    <w:rsid w:val="006A059E"/>
    <w:rsid w:val="006B208A"/>
    <w:rsid w:val="006C0C94"/>
    <w:rsid w:val="006C31A5"/>
    <w:rsid w:val="00717E8C"/>
    <w:rsid w:val="007201F7"/>
    <w:rsid w:val="00720972"/>
    <w:rsid w:val="00727686"/>
    <w:rsid w:val="00730096"/>
    <w:rsid w:val="00734232"/>
    <w:rsid w:val="00735F9B"/>
    <w:rsid w:val="00736C42"/>
    <w:rsid w:val="00751511"/>
    <w:rsid w:val="0076206F"/>
    <w:rsid w:val="00772115"/>
    <w:rsid w:val="007721DA"/>
    <w:rsid w:val="007750D1"/>
    <w:rsid w:val="00795AED"/>
    <w:rsid w:val="007966A3"/>
    <w:rsid w:val="007B26E4"/>
    <w:rsid w:val="007B7DEA"/>
    <w:rsid w:val="007C6C16"/>
    <w:rsid w:val="007E179A"/>
    <w:rsid w:val="007F0CA5"/>
    <w:rsid w:val="007F6414"/>
    <w:rsid w:val="007F74A2"/>
    <w:rsid w:val="00821465"/>
    <w:rsid w:val="00822E21"/>
    <w:rsid w:val="008268C9"/>
    <w:rsid w:val="008436FA"/>
    <w:rsid w:val="00843A2A"/>
    <w:rsid w:val="008529DB"/>
    <w:rsid w:val="00854001"/>
    <w:rsid w:val="00854938"/>
    <w:rsid w:val="00883B78"/>
    <w:rsid w:val="008A3697"/>
    <w:rsid w:val="008B0948"/>
    <w:rsid w:val="008B1D7D"/>
    <w:rsid w:val="008B2027"/>
    <w:rsid w:val="008B6686"/>
    <w:rsid w:val="008C2882"/>
    <w:rsid w:val="008C297E"/>
    <w:rsid w:val="008E1384"/>
    <w:rsid w:val="008E3447"/>
    <w:rsid w:val="008E5425"/>
    <w:rsid w:val="008F26B3"/>
    <w:rsid w:val="008F68D8"/>
    <w:rsid w:val="00906F5A"/>
    <w:rsid w:val="0091432B"/>
    <w:rsid w:val="0093292B"/>
    <w:rsid w:val="00933D09"/>
    <w:rsid w:val="009364E6"/>
    <w:rsid w:val="00936C67"/>
    <w:rsid w:val="00945531"/>
    <w:rsid w:val="00956B2E"/>
    <w:rsid w:val="00984C63"/>
    <w:rsid w:val="009926C9"/>
    <w:rsid w:val="00993F4E"/>
    <w:rsid w:val="00996E8E"/>
    <w:rsid w:val="00997454"/>
    <w:rsid w:val="009A18EE"/>
    <w:rsid w:val="009A60CB"/>
    <w:rsid w:val="009B27FC"/>
    <w:rsid w:val="009B5304"/>
    <w:rsid w:val="009B6265"/>
    <w:rsid w:val="009C0184"/>
    <w:rsid w:val="009C4F71"/>
    <w:rsid w:val="009C67D8"/>
    <w:rsid w:val="009D5610"/>
    <w:rsid w:val="009E1743"/>
    <w:rsid w:val="009F0CE6"/>
    <w:rsid w:val="00A0295D"/>
    <w:rsid w:val="00A111FB"/>
    <w:rsid w:val="00A17832"/>
    <w:rsid w:val="00A22081"/>
    <w:rsid w:val="00A34707"/>
    <w:rsid w:val="00A46479"/>
    <w:rsid w:val="00A52AFF"/>
    <w:rsid w:val="00A61DF9"/>
    <w:rsid w:val="00A653B9"/>
    <w:rsid w:val="00A72A0B"/>
    <w:rsid w:val="00A73511"/>
    <w:rsid w:val="00A73C3C"/>
    <w:rsid w:val="00A93AF3"/>
    <w:rsid w:val="00AA46DC"/>
    <w:rsid w:val="00AA544E"/>
    <w:rsid w:val="00AB5244"/>
    <w:rsid w:val="00AB5F94"/>
    <w:rsid w:val="00AC70A8"/>
    <w:rsid w:val="00AD77E7"/>
    <w:rsid w:val="00AE501F"/>
    <w:rsid w:val="00AF14C0"/>
    <w:rsid w:val="00B11369"/>
    <w:rsid w:val="00B256CF"/>
    <w:rsid w:val="00B27C53"/>
    <w:rsid w:val="00B463BF"/>
    <w:rsid w:val="00B474BE"/>
    <w:rsid w:val="00B76A01"/>
    <w:rsid w:val="00B808A2"/>
    <w:rsid w:val="00B80AC5"/>
    <w:rsid w:val="00B9467D"/>
    <w:rsid w:val="00BA63F9"/>
    <w:rsid w:val="00BB150A"/>
    <w:rsid w:val="00BC2CF8"/>
    <w:rsid w:val="00BD7034"/>
    <w:rsid w:val="00BF172A"/>
    <w:rsid w:val="00BF486C"/>
    <w:rsid w:val="00C02A0B"/>
    <w:rsid w:val="00C07D52"/>
    <w:rsid w:val="00C22F98"/>
    <w:rsid w:val="00C319C4"/>
    <w:rsid w:val="00C37934"/>
    <w:rsid w:val="00C509D2"/>
    <w:rsid w:val="00C5247F"/>
    <w:rsid w:val="00C52AF0"/>
    <w:rsid w:val="00C53EBA"/>
    <w:rsid w:val="00C57566"/>
    <w:rsid w:val="00C63835"/>
    <w:rsid w:val="00C6505B"/>
    <w:rsid w:val="00C7293E"/>
    <w:rsid w:val="00C77BE5"/>
    <w:rsid w:val="00C864D1"/>
    <w:rsid w:val="00CA20C5"/>
    <w:rsid w:val="00CA6834"/>
    <w:rsid w:val="00CB69DC"/>
    <w:rsid w:val="00CC036C"/>
    <w:rsid w:val="00CC4C6C"/>
    <w:rsid w:val="00CD4CD7"/>
    <w:rsid w:val="00CE420C"/>
    <w:rsid w:val="00CE49A4"/>
    <w:rsid w:val="00CF7678"/>
    <w:rsid w:val="00D11D4E"/>
    <w:rsid w:val="00D27BA3"/>
    <w:rsid w:val="00D3298F"/>
    <w:rsid w:val="00D40B00"/>
    <w:rsid w:val="00D575F7"/>
    <w:rsid w:val="00D6454E"/>
    <w:rsid w:val="00D65B8D"/>
    <w:rsid w:val="00D708BA"/>
    <w:rsid w:val="00D72B1C"/>
    <w:rsid w:val="00D76285"/>
    <w:rsid w:val="00D814E2"/>
    <w:rsid w:val="00D912C2"/>
    <w:rsid w:val="00DA7DF2"/>
    <w:rsid w:val="00DB027F"/>
    <w:rsid w:val="00DC3799"/>
    <w:rsid w:val="00DD2E7C"/>
    <w:rsid w:val="00DE2515"/>
    <w:rsid w:val="00E01FED"/>
    <w:rsid w:val="00E225B9"/>
    <w:rsid w:val="00E22778"/>
    <w:rsid w:val="00E271E1"/>
    <w:rsid w:val="00E31EC1"/>
    <w:rsid w:val="00E5371C"/>
    <w:rsid w:val="00E66863"/>
    <w:rsid w:val="00E73609"/>
    <w:rsid w:val="00E820BF"/>
    <w:rsid w:val="00E917E8"/>
    <w:rsid w:val="00EB24F9"/>
    <w:rsid w:val="00EB73AE"/>
    <w:rsid w:val="00EC1859"/>
    <w:rsid w:val="00EC3BE4"/>
    <w:rsid w:val="00EC6A56"/>
    <w:rsid w:val="00EE1EBB"/>
    <w:rsid w:val="00EE6AEA"/>
    <w:rsid w:val="00F2375A"/>
    <w:rsid w:val="00F2560B"/>
    <w:rsid w:val="00F63D8E"/>
    <w:rsid w:val="00F646D8"/>
    <w:rsid w:val="00F76052"/>
    <w:rsid w:val="00F81104"/>
    <w:rsid w:val="00F919FC"/>
    <w:rsid w:val="00F96B2C"/>
    <w:rsid w:val="00FA512D"/>
    <w:rsid w:val="00FA5CDA"/>
    <w:rsid w:val="00FB037E"/>
    <w:rsid w:val="00FB1F58"/>
    <w:rsid w:val="00FB4850"/>
    <w:rsid w:val="00FC34F6"/>
    <w:rsid w:val="00FC495E"/>
    <w:rsid w:val="00FC73F9"/>
    <w:rsid w:val="00FE0CF1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E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58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58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E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58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58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24F37-4BFE-4BA0-89E2-0BB657A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and non faculty positions at CIIT Lahore</vt:lpstr>
    </vt:vector>
  </TitlesOfParts>
  <Company>COMSATS Institute of  Information Technology (CIIT), Lahore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and non faculty positions at CIIT Lahore</dc:title>
  <dc:creator>naseemhabib</dc:creator>
  <cp:lastModifiedBy>Imran</cp:lastModifiedBy>
  <cp:revision>4</cp:revision>
  <cp:lastPrinted>2014-11-25T10:40:00Z</cp:lastPrinted>
  <dcterms:created xsi:type="dcterms:W3CDTF">2016-12-15T06:23:00Z</dcterms:created>
  <dcterms:modified xsi:type="dcterms:W3CDTF">2016-12-16T07:56:00Z</dcterms:modified>
</cp:coreProperties>
</file>